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28EC4BA6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A94FA6">
        <w:rPr>
          <w:rFonts w:ascii="Arial" w:hAnsi="Arial" w:cs="Arial"/>
          <w:b/>
          <w:bCs/>
          <w:sz w:val="28"/>
          <w:szCs w:val="28"/>
        </w:rPr>
        <w:t>7310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30967614" w:rsidR="4182BD17" w:rsidRDefault="00A94FA6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 xml:space="preserve"> Human Resources  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0FB3326B" w:rsidR="004112DD" w:rsidRPr="004112DD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A94FA6">
        <w:rPr>
          <w:b/>
          <w:bCs/>
          <w:sz w:val="28"/>
          <w:szCs w:val="28"/>
        </w:rPr>
        <w:t>7310</w:t>
      </w:r>
      <w:r w:rsidR="00DA736D">
        <w:tab/>
      </w:r>
      <w:r w:rsidR="00A94FA6">
        <w:rPr>
          <w:sz w:val="28"/>
          <w:szCs w:val="28"/>
        </w:rPr>
        <w:t>NEPOTISM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6F786999" w:rsidR="231714EF" w:rsidRDefault="00A94FA6" w:rsidP="3EFDE8EE">
      <w:pPr>
        <w:pStyle w:val="Default"/>
        <w:spacing w:line="276" w:lineRule="auto"/>
        <w:rPr>
          <w:b/>
          <w:bCs/>
        </w:rPr>
      </w:pPr>
      <w:r>
        <w:t>Government Code Sections 1090 et seq. and 12940 et seq.;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29DE0269" w14:textId="2E968E7F" w:rsidR="00A94FA6" w:rsidRDefault="00A94FA6" w:rsidP="00A94FA6">
      <w:pPr>
        <w:pStyle w:val="Default"/>
        <w:spacing w:line="276" w:lineRule="auto"/>
        <w:jc w:val="both"/>
      </w:pPr>
      <w:r>
        <w:t xml:space="preserve">The </w:t>
      </w:r>
      <w:r w:rsidR="00C96633">
        <w:t>d</w:t>
      </w:r>
      <w:r>
        <w:t>istrict does not prohibit the employment of relatives or domestic partners in</w:t>
      </w:r>
    </w:p>
    <w:p w14:paraId="7382B5FF" w14:textId="1E472091" w:rsidR="00A94FA6" w:rsidRDefault="00A94FA6" w:rsidP="00A94FA6">
      <w:pPr>
        <w:pStyle w:val="Default"/>
        <w:spacing w:line="276" w:lineRule="auto"/>
        <w:jc w:val="both"/>
      </w:pPr>
      <w:r>
        <w:t xml:space="preserve">the same department or division, with the exception that </w:t>
      </w:r>
      <w:r w:rsidR="00C96633">
        <w:t>he/she/</w:t>
      </w:r>
      <w:r>
        <w:t>they shall not be assigned to</w:t>
      </w:r>
      <w:r w:rsidR="00C96633">
        <w:t xml:space="preserve"> </w:t>
      </w:r>
      <w:r>
        <w:t>a position within the same department, division, or site that has an immediate family</w:t>
      </w:r>
    </w:p>
    <w:p w14:paraId="788CF86F" w14:textId="77777777" w:rsidR="00A94FA6" w:rsidRDefault="00A94FA6" w:rsidP="00A94FA6">
      <w:pPr>
        <w:pStyle w:val="Default"/>
        <w:spacing w:line="276" w:lineRule="auto"/>
        <w:jc w:val="both"/>
      </w:pPr>
      <w:r>
        <w:t>member who is in a position to recommend or influence personnel and other job-related</w:t>
      </w:r>
    </w:p>
    <w:p w14:paraId="5323C3D1" w14:textId="77777777" w:rsidR="00A94FA6" w:rsidRDefault="00A94FA6" w:rsidP="00A94FA6">
      <w:pPr>
        <w:pStyle w:val="Default"/>
        <w:spacing w:line="276" w:lineRule="auto"/>
        <w:jc w:val="both"/>
      </w:pPr>
      <w:r>
        <w:t>decisions.</w:t>
      </w:r>
      <w:bookmarkStart w:id="0" w:name="_GoBack"/>
      <w:bookmarkEnd w:id="0"/>
    </w:p>
    <w:p w14:paraId="7F5B35D0" w14:textId="77777777" w:rsidR="00A94FA6" w:rsidRDefault="00A94FA6" w:rsidP="00A94FA6">
      <w:pPr>
        <w:pStyle w:val="Default"/>
        <w:spacing w:line="276" w:lineRule="auto"/>
        <w:jc w:val="both"/>
      </w:pPr>
    </w:p>
    <w:p w14:paraId="1E1C0EC1" w14:textId="3766D737" w:rsidR="00A94FA6" w:rsidRDefault="00A94FA6" w:rsidP="00A94FA6">
      <w:pPr>
        <w:pStyle w:val="Default"/>
        <w:spacing w:line="276" w:lineRule="auto"/>
        <w:jc w:val="both"/>
      </w:pPr>
      <w:r>
        <w:t>For purposes of this policy, immediate family means spouse, registered domestic</w:t>
      </w:r>
    </w:p>
    <w:p w14:paraId="356ED62F" w14:textId="4747314C" w:rsidR="00A94FA6" w:rsidRDefault="00A94FA6" w:rsidP="00A94FA6">
      <w:pPr>
        <w:pStyle w:val="Default"/>
        <w:spacing w:line="276" w:lineRule="auto"/>
        <w:jc w:val="both"/>
      </w:pPr>
      <w:r>
        <w:t>partner, parents, grandparents, siblings, children, step-children, grandchildren and in</w:t>
      </w:r>
      <w:r w:rsidR="00F17C1B">
        <w:t>-</w:t>
      </w:r>
      <w:r>
        <w:t>laws or any other relative living in the employee’s home.</w:t>
      </w:r>
    </w:p>
    <w:p w14:paraId="68A30988" w14:textId="77777777" w:rsidR="00A94FA6" w:rsidRDefault="00A94FA6" w:rsidP="00A94FA6">
      <w:pPr>
        <w:pStyle w:val="Default"/>
        <w:spacing w:line="276" w:lineRule="auto"/>
        <w:jc w:val="both"/>
      </w:pPr>
    </w:p>
    <w:p w14:paraId="781B9B44" w14:textId="3B4CA0BF" w:rsidR="00A94FA6" w:rsidRDefault="00A94FA6" w:rsidP="00A94FA6">
      <w:pPr>
        <w:pStyle w:val="Default"/>
        <w:spacing w:line="276" w:lineRule="auto"/>
        <w:jc w:val="both"/>
      </w:pPr>
      <w:r>
        <w:t xml:space="preserve">The </w:t>
      </w:r>
      <w:r w:rsidR="00C96633">
        <w:t>d</w:t>
      </w:r>
      <w:r>
        <w:t>istrict will make reasonable efforts to assign job duties to minimize the potential</w:t>
      </w:r>
    </w:p>
    <w:p w14:paraId="562089DF" w14:textId="77777777" w:rsidR="00A94FA6" w:rsidRDefault="00A94FA6" w:rsidP="00A94FA6">
      <w:pPr>
        <w:pStyle w:val="Default"/>
        <w:spacing w:line="276" w:lineRule="auto"/>
        <w:jc w:val="both"/>
      </w:pPr>
      <w:r>
        <w:t>for creating an adverse impact on supervision, safety, security, or morale, or creating</w:t>
      </w:r>
    </w:p>
    <w:p w14:paraId="395607C1" w14:textId="77777777" w:rsidR="00A94FA6" w:rsidRDefault="00A94FA6" w:rsidP="00A94FA6">
      <w:pPr>
        <w:pStyle w:val="Default"/>
        <w:spacing w:line="276" w:lineRule="auto"/>
        <w:jc w:val="both"/>
      </w:pPr>
      <w:r>
        <w:t>other potential conflicts of interest.</w:t>
      </w:r>
    </w:p>
    <w:p w14:paraId="2429C4B0" w14:textId="77777777" w:rsidR="00A94FA6" w:rsidRDefault="00A94FA6" w:rsidP="00A94FA6">
      <w:pPr>
        <w:pStyle w:val="Default"/>
        <w:spacing w:line="276" w:lineRule="auto"/>
        <w:jc w:val="both"/>
      </w:pPr>
    </w:p>
    <w:p w14:paraId="3474457D" w14:textId="20E7C8F2" w:rsidR="00A94FA6" w:rsidRDefault="00A94FA6" w:rsidP="00A94FA6">
      <w:pPr>
        <w:pStyle w:val="Default"/>
        <w:spacing w:line="276" w:lineRule="auto"/>
        <w:jc w:val="both"/>
      </w:pPr>
      <w:r>
        <w:t xml:space="preserve">Notwithstanding the above, the </w:t>
      </w:r>
      <w:r w:rsidR="00C96633">
        <w:t>d</w:t>
      </w:r>
      <w:r>
        <w:t>istrict retains the right where such placement has the</w:t>
      </w:r>
    </w:p>
    <w:p w14:paraId="6B9AA619" w14:textId="77777777" w:rsidR="00A94FA6" w:rsidRDefault="00A94FA6" w:rsidP="00A94FA6">
      <w:pPr>
        <w:pStyle w:val="Default"/>
        <w:spacing w:line="276" w:lineRule="auto"/>
        <w:jc w:val="both"/>
      </w:pPr>
      <w:r>
        <w:t>potential for creating an adverse impact on supervision, safety, security, or morale, or</w:t>
      </w:r>
    </w:p>
    <w:p w14:paraId="26E2F72F" w14:textId="77777777" w:rsidR="00A94FA6" w:rsidRDefault="00A94FA6" w:rsidP="00A94FA6">
      <w:pPr>
        <w:pStyle w:val="Default"/>
        <w:spacing w:line="276" w:lineRule="auto"/>
        <w:jc w:val="both"/>
      </w:pPr>
      <w:r>
        <w:t>involves other potential conflicts of interest, to refuse to place spouses in the same</w:t>
      </w:r>
    </w:p>
    <w:p w14:paraId="6C318157" w14:textId="6EC8DEC3" w:rsidR="00A94FA6" w:rsidRDefault="00A94FA6" w:rsidP="00A94FA6">
      <w:pPr>
        <w:pStyle w:val="Default"/>
        <w:spacing w:line="276" w:lineRule="auto"/>
        <w:jc w:val="both"/>
      </w:pPr>
      <w:r>
        <w:t xml:space="preserve">department, division or facility. The </w:t>
      </w:r>
      <w:r w:rsidR="00C96633">
        <w:t>d</w:t>
      </w:r>
      <w:r>
        <w:t>istrict retains the right to reassign or transfer any</w:t>
      </w:r>
    </w:p>
    <w:p w14:paraId="423BDA72" w14:textId="77777777" w:rsidR="00A94FA6" w:rsidRDefault="00A94FA6" w:rsidP="00A94FA6">
      <w:pPr>
        <w:pStyle w:val="Default"/>
        <w:spacing w:line="276" w:lineRule="auto"/>
        <w:jc w:val="both"/>
      </w:pPr>
      <w:r>
        <w:t>person to eliminate the potential for creating an adverse impact on supervision, safety,</w:t>
      </w:r>
    </w:p>
    <w:p w14:paraId="5A39BBE3" w14:textId="0D381A5D" w:rsidR="004112DD" w:rsidRDefault="00A94FA6" w:rsidP="00A94FA6">
      <w:pPr>
        <w:pStyle w:val="Default"/>
        <w:spacing w:line="276" w:lineRule="auto"/>
        <w:jc w:val="both"/>
      </w:pPr>
      <w:r>
        <w:t>security, or morale, or involves other potential conflicts of interest.</w:t>
      </w:r>
    </w:p>
    <w:p w14:paraId="41C8F396" w14:textId="3C58182F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AA497F8" w14:textId="77777777" w:rsidR="00A94FA6" w:rsidRPr="004112DD" w:rsidRDefault="00A94FA6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4D68E098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1E267B">
        <w:t>June 16, 2015; Edited August 21, 2018</w:t>
      </w:r>
    </w:p>
    <w:p w14:paraId="5543A88F" w14:textId="5DD15386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041BCE46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A94FA6">
      <w:rPr>
        <w:rFonts w:ascii="Arial" w:hAnsi="Arial" w:cs="Arial"/>
        <w:sz w:val="24"/>
        <w:szCs w:val="24"/>
      </w:rPr>
      <w:t>7310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E267B"/>
    <w:rsid w:val="003E5B61"/>
    <w:rsid w:val="003E73A0"/>
    <w:rsid w:val="003F5FA3"/>
    <w:rsid w:val="004112DD"/>
    <w:rsid w:val="004D0355"/>
    <w:rsid w:val="00552691"/>
    <w:rsid w:val="007B320B"/>
    <w:rsid w:val="00800A4C"/>
    <w:rsid w:val="009220B3"/>
    <w:rsid w:val="009D0619"/>
    <w:rsid w:val="00A94FA6"/>
    <w:rsid w:val="00AD0C89"/>
    <w:rsid w:val="00B13374"/>
    <w:rsid w:val="00B3088E"/>
    <w:rsid w:val="00C96633"/>
    <w:rsid w:val="00D7679C"/>
    <w:rsid w:val="00DA736D"/>
    <w:rsid w:val="00F17C1B"/>
    <w:rsid w:val="00FC4802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49d4ac7-0b39-4174-9809-ef6c5fd53db8"/>
    <ds:schemaRef ds:uri="http://schemas.microsoft.com/office/2006/documentManagement/types"/>
    <ds:schemaRef ds:uri="4c3e63b2-0430-40fd-82f2-9a0ecf22a8dc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2</cp:revision>
  <cp:lastPrinted>2024-07-01T17:28:00Z</cp:lastPrinted>
  <dcterms:created xsi:type="dcterms:W3CDTF">2025-09-16T21:46:00Z</dcterms:created>
  <dcterms:modified xsi:type="dcterms:W3CDTF">2025-09-16T21:46:00Z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